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8D037" w14:textId="77777777" w:rsidR="007A175D" w:rsidRPr="007A175D" w:rsidRDefault="007A175D" w:rsidP="00B477AC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  <w14:ligatures w14:val="none"/>
        </w:rPr>
      </w:pPr>
      <w:r w:rsidRPr="007A175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  <w14:ligatures w14:val="none"/>
        </w:rPr>
        <w:t>Нормативные документы</w:t>
      </w:r>
    </w:p>
    <w:p w14:paraId="72D3133A" w14:textId="66BEC641" w:rsidR="009279B5" w:rsidRDefault="007A175D" w:rsidP="00B477AC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A17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1. </w:t>
      </w:r>
      <w:hyperlink r:id="rId4" w:history="1">
        <w:r w:rsidRPr="007A175D">
          <w:rPr>
            <w:rFonts w:ascii="Times New Roman" w:eastAsia="Times New Roman" w:hAnsi="Times New Roman" w:cs="Times New Roman"/>
            <w:b/>
            <w:bCs/>
            <w:color w:val="0000FF"/>
            <w:kern w:val="0"/>
            <w:sz w:val="24"/>
            <w:szCs w:val="24"/>
            <w:u w:val="single"/>
            <w:lang w:eastAsia="ru-RU"/>
            <w14:ligatures w14:val="none"/>
          </w:rPr>
          <w:t>Федеральный Закон  </w:t>
        </w:r>
      </w:hyperlink>
      <w:hyperlink r:id="rId5" w:history="1">
        <w:r w:rsidRPr="007A175D">
          <w:rPr>
            <w:rFonts w:ascii="Times New Roman" w:eastAsia="Times New Roman" w:hAnsi="Times New Roman" w:cs="Times New Roman"/>
            <w:b/>
            <w:bCs/>
            <w:color w:val="0000FF"/>
            <w:kern w:val="0"/>
            <w:sz w:val="24"/>
            <w:szCs w:val="24"/>
            <w:u w:val="single"/>
            <w:lang w:eastAsia="ru-RU"/>
            <w14:ligatures w14:val="none"/>
          </w:rPr>
          <w:t>«Об образовании в Российской Федерации»</w:t>
        </w:r>
      </w:hyperlink>
      <w:r w:rsidRPr="007A175D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  <w14:ligatures w14:val="none"/>
        </w:rPr>
        <w:t> Статья 49. Аттестация педагогических работников</w:t>
      </w:r>
      <w:r w:rsidR="00B477AC" w:rsidRPr="00B477A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B477A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п.1:</w:t>
      </w:r>
      <w:r w:rsidRPr="007A175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аттестация педагогических работников проводится  на основе оценки их профессиональной деятельности</w:t>
      </w:r>
      <w:r w:rsidR="00B477A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; </w:t>
      </w:r>
      <w:r w:rsidRPr="007A175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п.2 : аттестация педагогических работников на СЗД проводится АК, самостоятельно формируемыми организациями</w:t>
      </w:r>
      <w:r w:rsidR="00B477A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; </w:t>
      </w:r>
      <w:r w:rsidRPr="007A175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п.3 : аттестация педагогических работников на 1, высшую категорию проводится  уполномоченными органами государственной власти субъектов Российской Федерации</w:t>
      </w:r>
      <w:r w:rsidR="00B477A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; </w:t>
      </w:r>
      <w:r w:rsidRPr="007A175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п.4 : порядок проведения аттестации педагогических работников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</w:t>
      </w:r>
    </w:p>
    <w:p w14:paraId="59576922" w14:textId="77777777" w:rsidR="00B477AC" w:rsidRDefault="007A175D" w:rsidP="00B477A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7A175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 </w:t>
      </w:r>
      <w:hyperlink r:id="rId6" w:history="1">
        <w:r w:rsidRPr="007A175D">
          <w:rPr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lang w:eastAsia="ru-RU"/>
            <w14:ligatures w14:val="none"/>
          </w:rPr>
          <w:t>2. Закон Республики Татарстан от 22 июля 2013 г. № 68-ЗРТ "Об образовании"</w:t>
        </w:r>
      </w:hyperlink>
      <w:r w:rsidR="009279B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      </w:t>
      </w:r>
    </w:p>
    <w:p w14:paraId="439FE14E" w14:textId="51EB13ED" w:rsidR="009279B5" w:rsidRDefault="007A175D" w:rsidP="00B477AC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A175D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  <w14:ligatures w14:val="none"/>
        </w:rPr>
        <w:t xml:space="preserve">п. 4 статьи 4 </w:t>
      </w:r>
      <w:r w:rsidRPr="007A175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орган исполнительной власти Республики Татарстан, осуществляющий государственное управление в сфере образования проводит аттестацию в целях установления квалификационной категории педагогических работников организаций, осуществляющих образовательную деятельность и находящихся в ведении Республики Татарстан, педагогических работников муниципальных и частных организаций, осуществляющих образовательную деятельность</w:t>
      </w:r>
    </w:p>
    <w:p w14:paraId="4AE062F1" w14:textId="4EF90E21" w:rsidR="007A175D" w:rsidRPr="007A175D" w:rsidRDefault="00B477AC" w:rsidP="00B477AC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hyperlink r:id="rId7" w:history="1">
        <w:r w:rsidR="007A175D" w:rsidRPr="007A175D">
          <w:rPr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lang w:eastAsia="ru-RU"/>
            <w14:ligatures w14:val="none"/>
          </w:rPr>
          <w:t>3. Закон Республики Татарстан от 6 июля 2016 г. № 54-ЗРТ "О внесении изменений в Закон Республики Татарстан "Об образовании"</w:t>
        </w:r>
      </w:hyperlink>
    </w:p>
    <w:p w14:paraId="1D4092D1" w14:textId="58CD2AAD" w:rsidR="007A175D" w:rsidRPr="007A175D" w:rsidRDefault="007A175D" w:rsidP="00B477AC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A175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1. Аттестация в целях установления квалификационной категории педагогических работников организаций, осуществляющих образовательную деятельность и находящихся в ведении Республики Татарстан, педагогических работников муниципальных и частных организаций, осуществляющих образовательную деятельность, проводится аттестационными комиссиями, формируемыми органом исполнительной власти Республики Татарстан, осуществляющим государственное управление в сфере образования, за исключением случаев, предусмотренных частью 2 настоящей статьи. </w:t>
      </w:r>
    </w:p>
    <w:p w14:paraId="514D188B" w14:textId="42684636" w:rsidR="007A175D" w:rsidRPr="007A175D" w:rsidRDefault="007A175D" w:rsidP="00B477AC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A175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2. Для проведения аттестации в целях установления квалификационной категории педагогических работников организаций, осуществляющих образовательную деятельность и находящихся в ведении Республики Татарстан, педагогических работников муниципальных и частных организаций, осуществляющих образовательную деятельность, аттестационные комиссии формируются:</w:t>
      </w:r>
    </w:p>
    <w:p w14:paraId="15B36451" w14:textId="355A5AA9" w:rsidR="007A175D" w:rsidRPr="007A175D" w:rsidRDefault="007A175D" w:rsidP="00B477AC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A175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в отношении организаций, реализующих образовательные программы в области физической культуры и спорта, - уполномоченным органом исполнительной власти Республики Татарстан в области физической культуры и спорта;</w:t>
      </w:r>
    </w:p>
    <w:p w14:paraId="1E1C2669" w14:textId="6654E573" w:rsidR="007A175D" w:rsidRPr="007A175D" w:rsidRDefault="007A175D" w:rsidP="00B477AC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A175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отношении организаций, реализующих образовательные программы медицинского образования и фармацевтического образования, - уполномоченным органом исполнительной власти Республики Татарстан в сфере охраны здоровья;</w:t>
      </w:r>
    </w:p>
    <w:p w14:paraId="58C0BDF2" w14:textId="1D158650" w:rsidR="007A175D" w:rsidRPr="007A175D" w:rsidRDefault="007A175D" w:rsidP="00B477AC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A175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отношении организаций, реализующих образовательные программы в области искусств, - уполномоченным органом исполнительной власти Республики Татарстан в области культуры.".</w:t>
      </w:r>
    </w:p>
    <w:p w14:paraId="7543CC25" w14:textId="77777777" w:rsidR="007A175D" w:rsidRPr="007A175D" w:rsidRDefault="007A175D" w:rsidP="00B477AC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A175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С общими нормативными документами вы можете ознакомиться в личном кабинете в разделе </w:t>
      </w:r>
      <w:hyperlink r:id="rId8" w:history="1">
        <w:r w:rsidRPr="007A175D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ru-RU"/>
            <w14:ligatures w14:val="none"/>
          </w:rPr>
          <w:t>"Педагогическая аттестация"</w:t>
        </w:r>
      </w:hyperlink>
    </w:p>
    <w:p w14:paraId="2CC47B6B" w14:textId="77777777" w:rsidR="003F0E07" w:rsidRDefault="003F0E07" w:rsidP="00B477AC">
      <w:pPr>
        <w:spacing w:after="0" w:line="360" w:lineRule="auto"/>
        <w:jc w:val="both"/>
      </w:pPr>
    </w:p>
    <w:sectPr w:rsidR="003F0E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A7"/>
    <w:rsid w:val="0030685D"/>
    <w:rsid w:val="003F0E07"/>
    <w:rsid w:val="006B5B0A"/>
    <w:rsid w:val="007A175D"/>
    <w:rsid w:val="007E7F40"/>
    <w:rsid w:val="009279B5"/>
    <w:rsid w:val="00A35EAE"/>
    <w:rsid w:val="00B477AC"/>
    <w:rsid w:val="00BF37A7"/>
    <w:rsid w:val="00C56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9B21E"/>
  <w15:chartTrackingRefBased/>
  <w15:docId w15:val="{9621D51A-1236-4D6A-8CAA-A829D53E4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79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52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9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13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6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98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13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06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20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43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6688/files/&#1054;&#1073;&#1097;&#1080;&#1077;%20&#1053;&#1044;.jp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42906208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itaphane.tatarstan.ru/legal_info/newz/education.htm" TargetMode="External"/><Relationship Id="rId5" Type="http://schemas.openxmlformats.org/officeDocument/2006/relationships/hyperlink" Target="http://www.consultant.ru/document/cons_doc_LAW_140174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consultant.ru/document/cons_doc_LAW_140174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497</Words>
  <Characters>2836</Characters>
  <Application>Microsoft Office Word</Application>
  <DocSecurity>0</DocSecurity>
  <Lines>23</Lines>
  <Paragraphs>6</Paragraphs>
  <ScaleCrop>false</ScaleCrop>
  <Company/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Икен</dc:creator>
  <cp:keywords/>
  <dc:description/>
  <cp:lastModifiedBy>Director</cp:lastModifiedBy>
  <cp:revision>6</cp:revision>
  <dcterms:created xsi:type="dcterms:W3CDTF">2024-11-28T08:32:00Z</dcterms:created>
  <dcterms:modified xsi:type="dcterms:W3CDTF">2025-03-18T08:28:00Z</dcterms:modified>
</cp:coreProperties>
</file>